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910F1" w14:textId="77777777" w:rsidR="006101EB" w:rsidRDefault="008F429E" w:rsidP="008F429E">
      <w:pPr>
        <w:jc w:val="center"/>
      </w:pPr>
      <w:r>
        <w:rPr>
          <w:noProof/>
        </w:rPr>
        <mc:AlternateContent>
          <mc:Choice Requires="wps">
            <w:drawing>
              <wp:anchor distT="0" distB="0" distL="114300" distR="114300" simplePos="0" relativeHeight="251659264" behindDoc="0" locked="0" layoutInCell="1" allowOverlap="1" wp14:anchorId="216D503B" wp14:editId="79ABAB04">
                <wp:simplePos x="0" y="0"/>
                <wp:positionH relativeFrom="column">
                  <wp:posOffset>1191260</wp:posOffset>
                </wp:positionH>
                <wp:positionV relativeFrom="paragraph">
                  <wp:posOffset>526415</wp:posOffset>
                </wp:positionV>
                <wp:extent cx="3587750" cy="501650"/>
                <wp:effectExtent l="0" t="0" r="0" b="0"/>
                <wp:wrapNone/>
                <wp:docPr id="2" name="Tekstfelt 2"/>
                <wp:cNvGraphicFramePr/>
                <a:graphic xmlns:a="http://schemas.openxmlformats.org/drawingml/2006/main">
                  <a:graphicData uri="http://schemas.microsoft.com/office/word/2010/wordprocessingShape">
                    <wps:wsp>
                      <wps:cNvSpPr txBox="1"/>
                      <wps:spPr>
                        <a:xfrm>
                          <a:off x="0" y="0"/>
                          <a:ext cx="3587750" cy="501650"/>
                        </a:xfrm>
                        <a:prstGeom prst="rect">
                          <a:avLst/>
                        </a:prstGeom>
                        <a:noFill/>
                        <a:ln w="6350">
                          <a:noFill/>
                        </a:ln>
                      </wps:spPr>
                      <wps:txbx>
                        <w:txbxContent>
                          <w:p w14:paraId="5E365F52" w14:textId="77777777" w:rsidR="008F429E" w:rsidRPr="008F429E" w:rsidRDefault="008F429E" w:rsidP="008F429E">
                            <w:pPr>
                              <w:jc w:val="center"/>
                              <w:rPr>
                                <w:b/>
                                <w:sz w:val="44"/>
                                <w:szCs w:val="44"/>
                              </w:rPr>
                            </w:pPr>
                            <w:r w:rsidRPr="008F429E">
                              <w:rPr>
                                <w:b/>
                                <w:sz w:val="44"/>
                                <w:szCs w:val="44"/>
                              </w:rPr>
                              <w:t>Løvel Vandværk A</w:t>
                            </w:r>
                            <w:r>
                              <w:rPr>
                                <w:b/>
                                <w:sz w:val="44"/>
                                <w:szCs w:val="44"/>
                              </w:rPr>
                              <w:t>.M.B.A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D503B" id="_x0000_t202" coordsize="21600,21600" o:spt="202" path="m,l,21600r21600,l21600,xe">
                <v:stroke joinstyle="miter"/>
                <v:path gradientshapeok="t" o:connecttype="rect"/>
              </v:shapetype>
              <v:shape id="Tekstfelt 2" o:spid="_x0000_s1026" type="#_x0000_t202" style="position:absolute;left:0;text-align:left;margin-left:93.8pt;margin-top:41.45pt;width:282.5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" filled="f" stroked="f" strokeweight=".5pt">
                <v:textbox>
                  <w:txbxContent>
                    <w:p w14:paraId="5E365F52" w14:textId="77777777" w:rsidR="008F429E" w:rsidRPr="008F429E" w:rsidRDefault="008F429E" w:rsidP="008F429E">
                      <w:pPr>
                        <w:jc w:val="center"/>
                        <w:rPr>
                          <w:b/>
                          <w:sz w:val="44"/>
                          <w:szCs w:val="44"/>
                        </w:rPr>
                      </w:pPr>
                      <w:r w:rsidRPr="008F429E">
                        <w:rPr>
                          <w:b/>
                          <w:sz w:val="44"/>
                          <w:szCs w:val="44"/>
                        </w:rPr>
                        <w:t>Løvel Vandværk A</w:t>
                      </w:r>
                      <w:r>
                        <w:rPr>
                          <w:b/>
                          <w:sz w:val="44"/>
                          <w:szCs w:val="44"/>
                        </w:rPr>
                        <w:t>.M.B.A</w:t>
                      </w:r>
                    </w:p>
                  </w:txbxContent>
                </v:textbox>
              </v:shape>
            </w:pict>
          </mc:Fallback>
        </mc:AlternateContent>
      </w:r>
      <w:r>
        <w:rPr>
          <w:noProof/>
        </w:rPr>
        <w:drawing>
          <wp:inline distT="0" distB="0" distL="0" distR="0" wp14:anchorId="49CCB283" wp14:editId="4CE92162">
            <wp:extent cx="5981606" cy="1403350"/>
            <wp:effectExtent l="0" t="0" r="635"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ure-Water-Drops-Of-Water-Liquid-578897.jpg"/>
                    <pic:cNvPicPr/>
                  </pic:nvPicPr>
                  <pic:blipFill rotWithShape="1">
                    <a:blip r:embed="rId5">
                      <a:extLst>
                        <a:ext uri="{28A0092B-C50C-407E-A947-70E740481C1C}">
                          <a14:useLocalDpi xmlns:a14="http://schemas.microsoft.com/office/drawing/2010/main" val="0"/>
                        </a:ext>
                      </a:extLst>
                    </a:blip>
                    <a:srcRect t="36046" r="10666" b="27462"/>
                    <a:stretch/>
                  </pic:blipFill>
                  <pic:spPr bwMode="auto">
                    <a:xfrm>
                      <a:off x="0" y="0"/>
                      <a:ext cx="6000905" cy="1407878"/>
                    </a:xfrm>
                    <a:prstGeom prst="rect">
                      <a:avLst/>
                    </a:prstGeom>
                    <a:ln>
                      <a:noFill/>
                    </a:ln>
                    <a:extLst>
                      <a:ext uri="{53640926-AAD7-44D8-BBD7-CCE9431645EC}">
                        <a14:shadowObscured xmlns:a14="http://schemas.microsoft.com/office/drawing/2010/main"/>
                      </a:ext>
                    </a:extLst>
                  </pic:spPr>
                </pic:pic>
              </a:graphicData>
            </a:graphic>
          </wp:inline>
        </w:drawing>
      </w:r>
    </w:p>
    <w:p w14:paraId="51BBCEE2" w14:textId="77777777" w:rsidR="008F429E" w:rsidRDefault="008F429E" w:rsidP="008F429E">
      <w:pPr>
        <w:jc w:val="center"/>
      </w:pPr>
    </w:p>
    <w:p w14:paraId="2CFC8C12" w14:textId="77777777" w:rsidR="00AD7BDE" w:rsidRPr="001616A7" w:rsidRDefault="00AD7BDE" w:rsidP="0005220E">
      <w:pPr>
        <w:pStyle w:val="Overskrift1"/>
        <w:shd w:val="clear" w:color="auto" w:fill="FFFFFF"/>
        <w:spacing w:before="0" w:after="150" w:line="276" w:lineRule="auto"/>
        <w:jc w:val="center"/>
        <w:rPr>
          <w:rFonts w:asciiTheme="minorHAnsi" w:hAnsiTheme="minorHAnsi" w:cstheme="minorHAnsi"/>
          <w:caps/>
          <w:color w:val="000000" w:themeColor="text1"/>
          <w:sz w:val="33"/>
          <w:szCs w:val="33"/>
        </w:rPr>
      </w:pPr>
      <w:r w:rsidRPr="001616A7">
        <w:rPr>
          <w:rFonts w:asciiTheme="minorHAnsi" w:hAnsiTheme="minorHAnsi" w:cstheme="minorHAnsi"/>
          <w:caps/>
          <w:color w:val="000000" w:themeColor="text1"/>
          <w:sz w:val="33"/>
          <w:szCs w:val="33"/>
        </w:rPr>
        <w:t>UDSKIFTNING AF MÅLERE</w:t>
      </w:r>
    </w:p>
    <w:p w14:paraId="6F964B74" w14:textId="77777777" w:rsidR="00AD7BDE" w:rsidRPr="001616A7" w:rsidRDefault="00AD7BDE" w:rsidP="00A34365">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1616A7">
        <w:rPr>
          <w:rFonts w:asciiTheme="minorHAnsi" w:hAnsiTheme="minorHAnsi" w:cstheme="minorHAnsi"/>
          <w:color w:val="000000" w:themeColor="text1"/>
        </w:rPr>
        <w:t xml:space="preserve">For at sikre korrekt afregning af vandforbruget skal målerne enten udskiftes eller </w:t>
      </w:r>
      <w:proofErr w:type="spellStart"/>
      <w:r w:rsidRPr="001616A7">
        <w:rPr>
          <w:rFonts w:asciiTheme="minorHAnsi" w:hAnsiTheme="minorHAnsi" w:cstheme="minorHAnsi"/>
          <w:color w:val="000000" w:themeColor="text1"/>
        </w:rPr>
        <w:t>stikprøvekontrolleres</w:t>
      </w:r>
      <w:proofErr w:type="spellEnd"/>
      <w:r w:rsidRPr="001616A7">
        <w:rPr>
          <w:rFonts w:asciiTheme="minorHAnsi" w:hAnsiTheme="minorHAnsi" w:cstheme="minorHAnsi"/>
          <w:color w:val="000000" w:themeColor="text1"/>
        </w:rPr>
        <w:t xml:space="preserve"> med jævne mellemrum. Vandværket kan frit vælge, om man vil bruge princippet med udskiftning eller stikprøvekontrol.</w:t>
      </w:r>
    </w:p>
    <w:p w14:paraId="73D994D4" w14:textId="35661D10" w:rsidR="00AD7BDE" w:rsidRPr="001616A7" w:rsidRDefault="00AD7BDE" w:rsidP="00A34365">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1616A7">
        <w:rPr>
          <w:rFonts w:asciiTheme="minorHAnsi" w:hAnsiTheme="minorHAnsi" w:cstheme="minorHAnsi"/>
          <w:color w:val="000000" w:themeColor="text1"/>
        </w:rPr>
        <w:br/>
        <w:t>Udskiftning af målerne sikrer, at det er forholdsvis nye målere, der afregnes efter. Ved stikprøvekontrol dokumenteres de opsatte måleres nøjagtighed. Dokumentation for målernes nøjagtighed kan kun foretages af et godkendt/akkrediteret laboratorium.</w:t>
      </w:r>
    </w:p>
    <w:p w14:paraId="7D2F743C" w14:textId="77777777" w:rsidR="00AD7BDE" w:rsidRPr="001616A7" w:rsidRDefault="00AD7BDE" w:rsidP="00A34365">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1616A7">
        <w:rPr>
          <w:rFonts w:asciiTheme="minorHAnsi" w:hAnsiTheme="minorHAnsi" w:cstheme="minorHAnsi"/>
          <w:color w:val="000000" w:themeColor="text1"/>
        </w:rPr>
        <w:t>​</w:t>
      </w:r>
    </w:p>
    <w:p w14:paraId="143CB068" w14:textId="76310DA7" w:rsidR="00AD7BDE" w:rsidRPr="001616A7" w:rsidRDefault="007000C6" w:rsidP="00000F39">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1616A7">
        <w:rPr>
          <w:rFonts w:asciiTheme="minorHAnsi" w:hAnsiTheme="minorHAnsi" w:cstheme="minorHAnsi"/>
          <w:noProof/>
          <w:color w:val="000000" w:themeColor="text1"/>
        </w:rPr>
        <w:drawing>
          <wp:anchor distT="0" distB="0" distL="114300" distR="114300" simplePos="0" relativeHeight="251660288" behindDoc="1" locked="0" layoutInCell="1" allowOverlap="1" wp14:anchorId="3EEB1FDF" wp14:editId="4C068153">
            <wp:simplePos x="0" y="0"/>
            <wp:positionH relativeFrom="column">
              <wp:posOffset>4679315</wp:posOffset>
            </wp:positionH>
            <wp:positionV relativeFrom="paragraph">
              <wp:posOffset>568325</wp:posOffset>
            </wp:positionV>
            <wp:extent cx="1369617" cy="2118360"/>
            <wp:effectExtent l="0" t="0" r="2540" b="0"/>
            <wp:wrapTight wrapText="bothSides">
              <wp:wrapPolygon edited="0">
                <wp:start x="0" y="0"/>
                <wp:lineTo x="0" y="21367"/>
                <wp:lineTo x="21340" y="21367"/>
                <wp:lineTo x="21340" y="0"/>
                <wp:lineTo x="0" y="0"/>
              </wp:wrapPolygon>
            </wp:wrapTight>
            <wp:docPr id="5" name="Billede 5" descr="Måler fra Kamstru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y måler fra Kamstr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9617" cy="2118360"/>
                    </a:xfrm>
                    <a:prstGeom prst="rect">
                      <a:avLst/>
                    </a:prstGeom>
                  </pic:spPr>
                </pic:pic>
              </a:graphicData>
            </a:graphic>
            <wp14:sizeRelH relativeFrom="page">
              <wp14:pctWidth>0</wp14:pctWidth>
            </wp14:sizeRelH>
            <wp14:sizeRelV relativeFrom="page">
              <wp14:pctHeight>0</wp14:pctHeight>
            </wp14:sizeRelV>
          </wp:anchor>
        </w:drawing>
      </w:r>
      <w:r w:rsidR="00AD7BDE" w:rsidRPr="001616A7">
        <w:rPr>
          <w:rFonts w:asciiTheme="minorHAnsi" w:hAnsiTheme="minorHAnsi" w:cstheme="minorHAnsi"/>
          <w:color w:val="000000" w:themeColor="text1"/>
        </w:rPr>
        <w:t xml:space="preserve">Vi </w:t>
      </w:r>
      <w:r w:rsidR="00000F39" w:rsidRPr="001616A7">
        <w:rPr>
          <w:rFonts w:asciiTheme="minorHAnsi" w:hAnsiTheme="minorHAnsi" w:cstheme="minorHAnsi"/>
          <w:color w:val="000000" w:themeColor="text1"/>
        </w:rPr>
        <w:t xml:space="preserve">vil </w:t>
      </w:r>
      <w:r w:rsidR="00A107A1" w:rsidRPr="001616A7">
        <w:rPr>
          <w:rFonts w:asciiTheme="minorHAnsi" w:hAnsiTheme="minorHAnsi" w:cstheme="minorHAnsi"/>
          <w:color w:val="000000" w:themeColor="text1"/>
        </w:rPr>
        <w:t xml:space="preserve">i </w:t>
      </w:r>
      <w:r w:rsidR="008061A3" w:rsidRPr="001616A7">
        <w:rPr>
          <w:rFonts w:asciiTheme="minorHAnsi" w:hAnsiTheme="minorHAnsi" w:cstheme="minorHAnsi"/>
          <w:color w:val="000000" w:themeColor="text1"/>
        </w:rPr>
        <w:t xml:space="preserve">løbet af </w:t>
      </w:r>
      <w:r w:rsidR="00A107A1" w:rsidRPr="001616A7">
        <w:rPr>
          <w:rFonts w:asciiTheme="minorHAnsi" w:hAnsiTheme="minorHAnsi" w:cstheme="minorHAnsi"/>
          <w:color w:val="000000" w:themeColor="text1"/>
        </w:rPr>
        <w:t xml:space="preserve">2019 og senest i 2020 have alle mekaniske vandmålere udskiftet med </w:t>
      </w:r>
      <w:r w:rsidR="00AD1949" w:rsidRPr="001616A7">
        <w:rPr>
          <w:rFonts w:asciiTheme="minorHAnsi" w:hAnsiTheme="minorHAnsi" w:cstheme="minorHAnsi"/>
          <w:color w:val="000000" w:themeColor="text1"/>
        </w:rPr>
        <w:t xml:space="preserve">Ultralydsmålere fra Kamstrup. </w:t>
      </w:r>
      <w:r w:rsidR="00560FF8" w:rsidRPr="001616A7">
        <w:rPr>
          <w:rFonts w:asciiTheme="minorHAnsi" w:hAnsiTheme="minorHAnsi" w:cstheme="minorHAnsi"/>
          <w:color w:val="000000" w:themeColor="text1"/>
        </w:rPr>
        <w:t xml:space="preserve">Kamstrup er et </w:t>
      </w:r>
      <w:r w:rsidR="000B3DE9" w:rsidRPr="001616A7">
        <w:rPr>
          <w:rFonts w:asciiTheme="minorHAnsi" w:hAnsiTheme="minorHAnsi" w:cstheme="minorHAnsi"/>
          <w:color w:val="000000" w:themeColor="text1"/>
        </w:rPr>
        <w:t xml:space="preserve">af verdens førende </w:t>
      </w:r>
      <w:r w:rsidR="008061A3" w:rsidRPr="001616A7">
        <w:rPr>
          <w:rFonts w:asciiTheme="minorHAnsi" w:hAnsiTheme="minorHAnsi" w:cstheme="minorHAnsi"/>
          <w:color w:val="000000" w:themeColor="text1"/>
        </w:rPr>
        <w:t>leverandører af intelligente løsninger til energi- og vandmåling.</w:t>
      </w:r>
    </w:p>
    <w:p w14:paraId="0E82EB4B" w14:textId="53476D18" w:rsidR="008061A3" w:rsidRPr="001616A7" w:rsidRDefault="008061A3" w:rsidP="00000F39">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3FAFA65A" w14:textId="29B4C82F" w:rsidR="005054DA" w:rsidRPr="001616A7" w:rsidRDefault="007F6F0D" w:rsidP="005054DA">
      <w:pPr>
        <w:pStyle w:val="NormalWeb"/>
        <w:rPr>
          <w:rFonts w:asciiTheme="minorHAnsi" w:hAnsiTheme="minorHAnsi" w:cstheme="minorHAnsi"/>
          <w:color w:val="000000" w:themeColor="text1"/>
        </w:rPr>
      </w:pPr>
      <w:r w:rsidRPr="001616A7">
        <w:rPr>
          <w:rFonts w:asciiTheme="minorHAnsi" w:hAnsiTheme="minorHAnsi" w:cstheme="minorHAnsi"/>
          <w:color w:val="000000" w:themeColor="text1"/>
        </w:rPr>
        <w:t>D</w:t>
      </w:r>
      <w:r w:rsidR="00DC4991" w:rsidRPr="001616A7">
        <w:rPr>
          <w:rFonts w:asciiTheme="minorHAnsi" w:hAnsiTheme="minorHAnsi" w:cstheme="minorHAnsi"/>
          <w:color w:val="000000" w:themeColor="text1"/>
        </w:rPr>
        <w:t>e største fordele ved at anvende Ultralydsmålere er</w:t>
      </w:r>
      <w:r w:rsidRPr="001616A7">
        <w:rPr>
          <w:rFonts w:asciiTheme="minorHAnsi" w:hAnsiTheme="minorHAnsi" w:cstheme="minorHAnsi"/>
          <w:color w:val="000000" w:themeColor="text1"/>
        </w:rPr>
        <w:t>:</w:t>
      </w:r>
    </w:p>
    <w:p w14:paraId="6574B93B" w14:textId="28FAE558" w:rsidR="00A96B2B" w:rsidRPr="001616A7" w:rsidRDefault="00A96B2B" w:rsidP="00443D69">
      <w:pPr>
        <w:pStyle w:val="NormalWeb"/>
        <w:numPr>
          <w:ilvl w:val="0"/>
          <w:numId w:val="2"/>
        </w:numPr>
        <w:ind w:left="993" w:hanging="284"/>
        <w:rPr>
          <w:rFonts w:asciiTheme="minorHAnsi" w:hAnsiTheme="minorHAnsi" w:cstheme="minorHAnsi"/>
          <w:color w:val="000000" w:themeColor="text1"/>
        </w:rPr>
      </w:pPr>
      <w:r w:rsidRPr="001616A7">
        <w:rPr>
          <w:rFonts w:asciiTheme="minorHAnsi" w:hAnsiTheme="minorHAnsi" w:cstheme="minorHAnsi"/>
          <w:color w:val="000000" w:themeColor="text1"/>
        </w:rPr>
        <w:t>Måling af vandforbruget foregår ved hjælp af ultral</w:t>
      </w:r>
      <w:r w:rsidR="00CE4B0D" w:rsidRPr="001616A7">
        <w:rPr>
          <w:rFonts w:asciiTheme="minorHAnsi" w:hAnsiTheme="minorHAnsi" w:cstheme="minorHAnsi"/>
          <w:color w:val="000000" w:themeColor="text1"/>
        </w:rPr>
        <w:t>y</w:t>
      </w:r>
      <w:r w:rsidRPr="001616A7">
        <w:rPr>
          <w:rFonts w:asciiTheme="minorHAnsi" w:hAnsiTheme="minorHAnsi" w:cstheme="minorHAnsi"/>
          <w:color w:val="000000" w:themeColor="text1"/>
        </w:rPr>
        <w:t>d</w:t>
      </w:r>
      <w:r w:rsidR="00587882" w:rsidRPr="001616A7">
        <w:rPr>
          <w:rFonts w:asciiTheme="minorHAnsi" w:hAnsiTheme="minorHAnsi" w:cstheme="minorHAnsi"/>
          <w:color w:val="000000" w:themeColor="text1"/>
        </w:rPr>
        <w:t xml:space="preserve"> og ikke mekaniske hjul, som i den traditionelle måler. Derved </w:t>
      </w:r>
      <w:r w:rsidR="00CE4B0D" w:rsidRPr="001616A7">
        <w:rPr>
          <w:rFonts w:asciiTheme="minorHAnsi" w:hAnsiTheme="minorHAnsi" w:cstheme="minorHAnsi"/>
          <w:color w:val="000000" w:themeColor="text1"/>
        </w:rPr>
        <w:t>mere nøjagtig aflæsning.</w:t>
      </w:r>
    </w:p>
    <w:p w14:paraId="6813A67E" w14:textId="7BFD4387" w:rsidR="00587882" w:rsidRPr="001616A7" w:rsidRDefault="00CE1406" w:rsidP="00443D69">
      <w:pPr>
        <w:pStyle w:val="NormalWeb"/>
        <w:numPr>
          <w:ilvl w:val="0"/>
          <w:numId w:val="2"/>
        </w:numPr>
        <w:ind w:left="993" w:hanging="284"/>
        <w:rPr>
          <w:rFonts w:asciiTheme="minorHAnsi" w:hAnsiTheme="minorHAnsi" w:cstheme="minorHAnsi"/>
          <w:color w:val="000000" w:themeColor="text1"/>
        </w:rPr>
      </w:pPr>
      <w:r w:rsidRPr="001616A7">
        <w:rPr>
          <w:rFonts w:asciiTheme="minorHAnsi" w:hAnsiTheme="minorHAnsi" w:cstheme="minorHAnsi"/>
          <w:color w:val="000000" w:themeColor="text1"/>
        </w:rPr>
        <w:t>Minimering af vandspild med intelligente alarmer</w:t>
      </w:r>
      <w:r w:rsidR="00443D69" w:rsidRPr="001616A7">
        <w:rPr>
          <w:rFonts w:asciiTheme="minorHAnsi" w:hAnsiTheme="minorHAnsi" w:cstheme="minorHAnsi"/>
          <w:color w:val="000000" w:themeColor="text1"/>
        </w:rPr>
        <w:t>.</w:t>
      </w:r>
    </w:p>
    <w:p w14:paraId="2BA53CE6" w14:textId="4A581D8A" w:rsidR="00B05204" w:rsidRPr="001616A7" w:rsidRDefault="007000C6" w:rsidP="004077C3">
      <w:pPr>
        <w:pStyle w:val="NormalWeb"/>
        <w:numPr>
          <w:ilvl w:val="0"/>
          <w:numId w:val="2"/>
        </w:numPr>
        <w:ind w:left="993" w:hanging="284"/>
        <w:rPr>
          <w:rFonts w:asciiTheme="minorHAnsi" w:hAnsiTheme="minorHAnsi" w:cstheme="minorHAnsi"/>
          <w:color w:val="000000" w:themeColor="text1"/>
        </w:rPr>
      </w:pPr>
      <w:r w:rsidRPr="001616A7">
        <w:rPr>
          <w:rFonts w:asciiTheme="minorHAnsi" w:hAnsiTheme="minorHAnsi" w:cstheme="minorHAnsi"/>
          <w:color w:val="000000" w:themeColor="text1"/>
        </w:rPr>
        <w:t>Måleren bliver fjernaflæst</w:t>
      </w:r>
      <w:r w:rsidR="00443D69" w:rsidRPr="001616A7">
        <w:rPr>
          <w:rFonts w:asciiTheme="minorHAnsi" w:hAnsiTheme="minorHAnsi" w:cstheme="minorHAnsi"/>
          <w:color w:val="000000" w:themeColor="text1"/>
        </w:rPr>
        <w:t xml:space="preserve"> = </w:t>
      </w:r>
      <w:r w:rsidRPr="001616A7">
        <w:rPr>
          <w:rFonts w:asciiTheme="minorHAnsi" w:hAnsiTheme="minorHAnsi" w:cstheme="minorHAnsi"/>
          <w:color w:val="000000" w:themeColor="text1"/>
        </w:rPr>
        <w:t>slut med</w:t>
      </w:r>
      <w:r w:rsidR="00443D69" w:rsidRPr="001616A7">
        <w:rPr>
          <w:rFonts w:asciiTheme="minorHAnsi" w:hAnsiTheme="minorHAnsi" w:cstheme="minorHAnsi"/>
          <w:color w:val="000000" w:themeColor="text1"/>
        </w:rPr>
        <w:t xml:space="preserve"> aflæsningskort.</w:t>
      </w:r>
    </w:p>
    <w:p w14:paraId="209E24FD" w14:textId="77777777" w:rsidR="0013695F" w:rsidRPr="001616A7" w:rsidRDefault="0013695F" w:rsidP="00464C4F">
      <w:pPr>
        <w:pStyle w:val="NormalWeb"/>
        <w:rPr>
          <w:rFonts w:asciiTheme="minorHAnsi" w:hAnsiTheme="minorHAnsi" w:cstheme="minorHAnsi"/>
          <w:color w:val="000000" w:themeColor="text1"/>
        </w:rPr>
      </w:pPr>
    </w:p>
    <w:p w14:paraId="4F279441" w14:textId="726DD6B9" w:rsidR="0018361B" w:rsidRPr="001616A7" w:rsidRDefault="004F3892" w:rsidP="00464C4F">
      <w:pPr>
        <w:pStyle w:val="NormalWeb"/>
        <w:rPr>
          <w:rFonts w:asciiTheme="minorHAnsi" w:hAnsiTheme="minorHAnsi" w:cstheme="minorHAnsi"/>
          <w:color w:val="000000" w:themeColor="text1"/>
        </w:rPr>
      </w:pPr>
      <w:r w:rsidRPr="001616A7">
        <w:rPr>
          <w:rFonts w:asciiTheme="minorHAnsi" w:hAnsiTheme="minorHAnsi" w:cstheme="minorHAnsi"/>
          <w:color w:val="000000" w:themeColor="text1"/>
        </w:rPr>
        <w:t xml:space="preserve">Måleren </w:t>
      </w:r>
      <w:r w:rsidR="00947EF3" w:rsidRPr="001616A7">
        <w:rPr>
          <w:rFonts w:asciiTheme="minorHAnsi" w:hAnsiTheme="minorHAnsi" w:cstheme="minorHAnsi"/>
          <w:color w:val="000000" w:themeColor="text1"/>
        </w:rPr>
        <w:t>fore</w:t>
      </w:r>
      <w:r w:rsidRPr="001616A7">
        <w:rPr>
          <w:rFonts w:asciiTheme="minorHAnsi" w:hAnsiTheme="minorHAnsi" w:cstheme="minorHAnsi"/>
          <w:color w:val="000000" w:themeColor="text1"/>
        </w:rPr>
        <w:t xml:space="preserve">tager en række </w:t>
      </w:r>
      <w:r w:rsidR="00947EF3" w:rsidRPr="001616A7">
        <w:rPr>
          <w:rFonts w:asciiTheme="minorHAnsi" w:hAnsiTheme="minorHAnsi" w:cstheme="minorHAnsi"/>
          <w:color w:val="000000" w:themeColor="text1"/>
        </w:rPr>
        <w:t xml:space="preserve">forprogrammerede </w:t>
      </w:r>
      <w:r w:rsidR="00341579" w:rsidRPr="001616A7">
        <w:rPr>
          <w:rFonts w:asciiTheme="minorHAnsi" w:hAnsiTheme="minorHAnsi" w:cstheme="minorHAnsi"/>
          <w:color w:val="000000" w:themeColor="text1"/>
        </w:rPr>
        <w:t>aflæsninger løbende</w:t>
      </w:r>
      <w:r w:rsidR="007000C6" w:rsidRPr="001616A7">
        <w:rPr>
          <w:rFonts w:asciiTheme="minorHAnsi" w:hAnsiTheme="minorHAnsi" w:cstheme="minorHAnsi"/>
          <w:color w:val="000000" w:themeColor="text1"/>
        </w:rPr>
        <w:t>,</w:t>
      </w:r>
      <w:r w:rsidR="00341579" w:rsidRPr="001616A7">
        <w:rPr>
          <w:rFonts w:asciiTheme="minorHAnsi" w:hAnsiTheme="minorHAnsi" w:cstheme="minorHAnsi"/>
          <w:color w:val="000000" w:themeColor="text1"/>
        </w:rPr>
        <w:t xml:space="preserve"> ud over den årlige aflæsning</w:t>
      </w:r>
      <w:r w:rsidR="007000C6" w:rsidRPr="001616A7">
        <w:rPr>
          <w:rFonts w:asciiTheme="minorHAnsi" w:hAnsiTheme="minorHAnsi" w:cstheme="minorHAnsi"/>
          <w:color w:val="000000" w:themeColor="text1"/>
        </w:rPr>
        <w:t>.</w:t>
      </w:r>
      <w:r w:rsidR="008C4C3C" w:rsidRPr="001616A7">
        <w:rPr>
          <w:rFonts w:asciiTheme="minorHAnsi" w:hAnsiTheme="minorHAnsi" w:cstheme="minorHAnsi"/>
          <w:color w:val="000000" w:themeColor="text1"/>
        </w:rPr>
        <w:t xml:space="preserve"> </w:t>
      </w:r>
      <w:r w:rsidR="007000C6" w:rsidRPr="001616A7">
        <w:rPr>
          <w:rFonts w:asciiTheme="minorHAnsi" w:hAnsiTheme="minorHAnsi" w:cstheme="minorHAnsi"/>
          <w:color w:val="000000" w:themeColor="text1"/>
        </w:rPr>
        <w:t xml:space="preserve">Disse </w:t>
      </w:r>
      <w:r w:rsidR="002255EB" w:rsidRPr="001616A7">
        <w:rPr>
          <w:rFonts w:asciiTheme="minorHAnsi" w:hAnsiTheme="minorHAnsi" w:cstheme="minorHAnsi"/>
          <w:color w:val="000000" w:themeColor="text1"/>
        </w:rPr>
        <w:t>målinger kan udlæses</w:t>
      </w:r>
      <w:r w:rsidR="004A7B26" w:rsidRPr="001616A7">
        <w:rPr>
          <w:rFonts w:asciiTheme="minorHAnsi" w:hAnsiTheme="minorHAnsi" w:cstheme="minorHAnsi"/>
          <w:color w:val="000000" w:themeColor="text1"/>
        </w:rPr>
        <w:t>, hvis der f.eks. er mistanke om lækage</w:t>
      </w:r>
      <w:r w:rsidR="00947EF3" w:rsidRPr="001616A7">
        <w:rPr>
          <w:rFonts w:asciiTheme="minorHAnsi" w:hAnsiTheme="minorHAnsi" w:cstheme="minorHAnsi"/>
          <w:color w:val="000000" w:themeColor="text1"/>
        </w:rPr>
        <w:t xml:space="preserve"> i ejendommen (</w:t>
      </w:r>
      <w:r w:rsidR="00B05204" w:rsidRPr="001616A7">
        <w:rPr>
          <w:rFonts w:asciiTheme="minorHAnsi" w:hAnsiTheme="minorHAnsi" w:cstheme="minorHAnsi"/>
          <w:color w:val="000000" w:themeColor="text1"/>
        </w:rPr>
        <w:t>toilet der løber, frostsprængning</w:t>
      </w:r>
      <w:r w:rsidR="002255EB" w:rsidRPr="001616A7">
        <w:rPr>
          <w:rFonts w:asciiTheme="minorHAnsi" w:hAnsiTheme="minorHAnsi" w:cstheme="minorHAnsi"/>
          <w:color w:val="000000" w:themeColor="text1"/>
        </w:rPr>
        <w:t>, rør skade</w:t>
      </w:r>
      <w:r w:rsidR="00B05204" w:rsidRPr="001616A7">
        <w:rPr>
          <w:rFonts w:asciiTheme="minorHAnsi" w:hAnsiTheme="minorHAnsi" w:cstheme="minorHAnsi"/>
          <w:color w:val="000000" w:themeColor="text1"/>
        </w:rPr>
        <w:t xml:space="preserve"> eller lign.)</w:t>
      </w:r>
    </w:p>
    <w:p w14:paraId="57B4F511" w14:textId="19514C6A" w:rsidR="0018361B" w:rsidRPr="001616A7" w:rsidRDefault="00091E32" w:rsidP="00464C4F">
      <w:pPr>
        <w:pStyle w:val="NormalWeb"/>
        <w:rPr>
          <w:rFonts w:asciiTheme="minorHAnsi" w:hAnsiTheme="minorHAnsi" w:cstheme="minorHAnsi"/>
          <w:color w:val="000000" w:themeColor="text1"/>
        </w:rPr>
      </w:pPr>
      <w:r w:rsidRPr="001616A7">
        <w:rPr>
          <w:rFonts w:asciiTheme="minorHAnsi" w:hAnsiTheme="minorHAnsi" w:cstheme="minorHAnsi"/>
          <w:color w:val="000000" w:themeColor="text1"/>
        </w:rPr>
        <w:t xml:space="preserve">Derudover kan der til måleren tilkøbes et display, som bliver monteret i </w:t>
      </w:r>
      <w:r w:rsidR="002255EB" w:rsidRPr="001616A7">
        <w:rPr>
          <w:rFonts w:asciiTheme="minorHAnsi" w:hAnsiTheme="minorHAnsi" w:cstheme="minorHAnsi"/>
          <w:color w:val="000000" w:themeColor="text1"/>
        </w:rPr>
        <w:t>umiddelbar nærhed af måleren</w:t>
      </w:r>
      <w:r w:rsidR="003A5ABF" w:rsidRPr="001616A7">
        <w:rPr>
          <w:rFonts w:asciiTheme="minorHAnsi" w:hAnsiTheme="minorHAnsi" w:cstheme="minorHAnsi"/>
          <w:color w:val="000000" w:themeColor="text1"/>
        </w:rPr>
        <w:t xml:space="preserve">. På dette display, kan du følge dit forbrug 24 timer i døgnet. Du vil kunne </w:t>
      </w:r>
      <w:r w:rsidR="00311130" w:rsidRPr="001616A7">
        <w:rPr>
          <w:rFonts w:asciiTheme="minorHAnsi" w:hAnsiTheme="minorHAnsi" w:cstheme="minorHAnsi"/>
          <w:color w:val="000000" w:themeColor="text1"/>
        </w:rPr>
        <w:t xml:space="preserve">se om, der </w:t>
      </w:r>
      <w:r w:rsidR="007000C6" w:rsidRPr="001616A7">
        <w:rPr>
          <w:rFonts w:asciiTheme="minorHAnsi" w:hAnsiTheme="minorHAnsi" w:cstheme="minorHAnsi"/>
          <w:color w:val="000000" w:themeColor="text1"/>
        </w:rPr>
        <w:t xml:space="preserve">er unormale stigninger </w:t>
      </w:r>
      <w:r w:rsidR="00311130" w:rsidRPr="001616A7">
        <w:rPr>
          <w:rFonts w:asciiTheme="minorHAnsi" w:hAnsiTheme="minorHAnsi" w:cstheme="minorHAnsi"/>
          <w:color w:val="000000" w:themeColor="text1"/>
        </w:rPr>
        <w:t>i dit forbrug, hvilket kunne tyde på en</w:t>
      </w:r>
      <w:r w:rsidR="007000C6" w:rsidRPr="001616A7">
        <w:rPr>
          <w:rFonts w:asciiTheme="minorHAnsi" w:hAnsiTheme="minorHAnsi" w:cstheme="minorHAnsi"/>
          <w:color w:val="000000" w:themeColor="text1"/>
        </w:rPr>
        <w:t xml:space="preserve"> lækage eller </w:t>
      </w:r>
      <w:r w:rsidR="002255EB" w:rsidRPr="001616A7">
        <w:rPr>
          <w:rFonts w:asciiTheme="minorHAnsi" w:hAnsiTheme="minorHAnsi" w:cstheme="minorHAnsi"/>
          <w:color w:val="000000" w:themeColor="text1"/>
        </w:rPr>
        <w:t xml:space="preserve">en </w:t>
      </w:r>
      <w:r w:rsidR="007000C6" w:rsidRPr="001616A7">
        <w:rPr>
          <w:rFonts w:asciiTheme="minorHAnsi" w:hAnsiTheme="minorHAnsi" w:cstheme="minorHAnsi"/>
          <w:color w:val="000000" w:themeColor="text1"/>
        </w:rPr>
        <w:t>rør</w:t>
      </w:r>
      <w:r w:rsidR="002255EB" w:rsidRPr="001616A7">
        <w:rPr>
          <w:rFonts w:asciiTheme="minorHAnsi" w:hAnsiTheme="minorHAnsi" w:cstheme="minorHAnsi"/>
          <w:color w:val="000000" w:themeColor="text1"/>
        </w:rPr>
        <w:t xml:space="preserve"> </w:t>
      </w:r>
      <w:r w:rsidR="007000C6" w:rsidRPr="001616A7">
        <w:rPr>
          <w:rFonts w:asciiTheme="minorHAnsi" w:hAnsiTheme="minorHAnsi" w:cstheme="minorHAnsi"/>
          <w:color w:val="000000" w:themeColor="text1"/>
        </w:rPr>
        <w:t>skade.</w:t>
      </w:r>
    </w:p>
    <w:p w14:paraId="4D912EA5" w14:textId="468A61ED" w:rsidR="00B90559" w:rsidRPr="001616A7" w:rsidRDefault="00753753" w:rsidP="00464C4F">
      <w:pPr>
        <w:pStyle w:val="NormalWeb"/>
        <w:rPr>
          <w:rFonts w:asciiTheme="minorHAnsi" w:hAnsiTheme="minorHAnsi" w:cstheme="minorHAnsi"/>
          <w:color w:val="000000" w:themeColor="text1"/>
        </w:rPr>
      </w:pPr>
      <w:r w:rsidRPr="004D2C5C">
        <w:rPr>
          <w:rFonts w:asciiTheme="minorHAnsi" w:hAnsiTheme="minorHAnsi" w:cstheme="minorHAnsi"/>
          <w:b/>
          <w:i/>
          <w:color w:val="000000" w:themeColor="text1"/>
        </w:rPr>
        <w:t>Selv</w:t>
      </w:r>
      <w:r w:rsidR="00F92A86" w:rsidRPr="004D2C5C">
        <w:rPr>
          <w:rFonts w:asciiTheme="minorHAnsi" w:hAnsiTheme="minorHAnsi" w:cstheme="minorHAnsi"/>
          <w:b/>
          <w:i/>
          <w:color w:val="000000" w:themeColor="text1"/>
        </w:rPr>
        <w:t>e</w:t>
      </w:r>
      <w:r w:rsidRPr="004D2C5C">
        <w:rPr>
          <w:rFonts w:asciiTheme="minorHAnsi" w:hAnsiTheme="minorHAnsi" w:cstheme="minorHAnsi"/>
          <w:b/>
          <w:i/>
          <w:color w:val="000000" w:themeColor="text1"/>
        </w:rPr>
        <w:t xml:space="preserve"> udskift</w:t>
      </w:r>
      <w:r w:rsidR="0024001F" w:rsidRPr="004D2C5C">
        <w:rPr>
          <w:rFonts w:asciiTheme="minorHAnsi" w:hAnsiTheme="minorHAnsi" w:cstheme="minorHAnsi"/>
          <w:b/>
          <w:i/>
          <w:color w:val="000000" w:themeColor="text1"/>
        </w:rPr>
        <w:t xml:space="preserve">ningen af måleren koster ikke dig mere end det du betaler i dag, dog skal </w:t>
      </w:r>
      <w:r w:rsidR="00AD32D0" w:rsidRPr="004D2C5C">
        <w:rPr>
          <w:rFonts w:asciiTheme="minorHAnsi" w:hAnsiTheme="minorHAnsi" w:cstheme="minorHAnsi"/>
          <w:b/>
          <w:i/>
          <w:color w:val="000000" w:themeColor="text1"/>
        </w:rPr>
        <w:t xml:space="preserve">din vandinstallation være i sådan en stand, </w:t>
      </w:r>
      <w:r w:rsidR="005677D6" w:rsidRPr="004D2C5C">
        <w:rPr>
          <w:rFonts w:asciiTheme="minorHAnsi" w:hAnsiTheme="minorHAnsi" w:cstheme="minorHAnsi"/>
          <w:b/>
          <w:i/>
          <w:color w:val="000000" w:themeColor="text1"/>
        </w:rPr>
        <w:t xml:space="preserve">at den kan tåle </w:t>
      </w:r>
      <w:r w:rsidR="009B7C8B" w:rsidRPr="004D2C5C">
        <w:rPr>
          <w:rFonts w:asciiTheme="minorHAnsi" w:hAnsiTheme="minorHAnsi" w:cstheme="minorHAnsi"/>
          <w:b/>
          <w:i/>
          <w:color w:val="000000" w:themeColor="text1"/>
        </w:rPr>
        <w:t>målerudskiftning. Det betyder at ventilerne</w:t>
      </w:r>
      <w:r w:rsidR="00C75A7B" w:rsidRPr="004D2C5C">
        <w:rPr>
          <w:rFonts w:asciiTheme="minorHAnsi" w:hAnsiTheme="minorHAnsi" w:cstheme="minorHAnsi"/>
          <w:b/>
          <w:i/>
          <w:color w:val="000000" w:themeColor="text1"/>
        </w:rPr>
        <w:t xml:space="preserve">/stophanerne på begge sider af måleren skal kunne lukkes og </w:t>
      </w:r>
      <w:r w:rsidR="004D2C5C">
        <w:rPr>
          <w:rFonts w:asciiTheme="minorHAnsi" w:hAnsiTheme="minorHAnsi" w:cstheme="minorHAnsi"/>
          <w:b/>
          <w:i/>
          <w:color w:val="000000" w:themeColor="text1"/>
        </w:rPr>
        <w:t>ikke</w:t>
      </w:r>
      <w:r w:rsidR="008943F9">
        <w:rPr>
          <w:rFonts w:asciiTheme="minorHAnsi" w:hAnsiTheme="minorHAnsi" w:cstheme="minorHAnsi"/>
          <w:b/>
          <w:i/>
          <w:color w:val="000000" w:themeColor="text1"/>
        </w:rPr>
        <w:t xml:space="preserve"> er</w:t>
      </w:r>
      <w:r w:rsidR="00C75A7B" w:rsidRPr="004D2C5C">
        <w:rPr>
          <w:rFonts w:asciiTheme="minorHAnsi" w:hAnsiTheme="minorHAnsi" w:cstheme="minorHAnsi"/>
          <w:b/>
          <w:i/>
          <w:color w:val="000000" w:themeColor="text1"/>
        </w:rPr>
        <w:t xml:space="preserve"> </w:t>
      </w:r>
      <w:r w:rsidR="004D2C5C" w:rsidRPr="004D2C5C">
        <w:rPr>
          <w:rFonts w:asciiTheme="minorHAnsi" w:hAnsiTheme="minorHAnsi" w:cstheme="minorHAnsi"/>
          <w:b/>
          <w:i/>
          <w:color w:val="000000" w:themeColor="text1"/>
        </w:rPr>
        <w:t>rustet sammen</w:t>
      </w:r>
      <w:r w:rsidR="008943F9">
        <w:rPr>
          <w:rFonts w:asciiTheme="minorHAnsi" w:hAnsiTheme="minorHAnsi" w:cstheme="minorHAnsi"/>
          <w:b/>
          <w:i/>
          <w:color w:val="000000" w:themeColor="text1"/>
        </w:rPr>
        <w:t xml:space="preserve"> eller tæret</w:t>
      </w:r>
      <w:r w:rsidR="004D2C5C" w:rsidRPr="004D2C5C">
        <w:rPr>
          <w:rFonts w:asciiTheme="minorHAnsi" w:hAnsiTheme="minorHAnsi" w:cstheme="minorHAnsi"/>
          <w:b/>
          <w:i/>
          <w:color w:val="000000" w:themeColor="text1"/>
        </w:rPr>
        <w:t>.</w:t>
      </w:r>
      <w:r w:rsidR="008943F9">
        <w:rPr>
          <w:rFonts w:asciiTheme="minorHAnsi" w:hAnsiTheme="minorHAnsi" w:cstheme="minorHAnsi"/>
          <w:b/>
          <w:i/>
          <w:color w:val="000000" w:themeColor="text1"/>
        </w:rPr>
        <w:t xml:space="preserve"> </w:t>
      </w:r>
    </w:p>
    <w:p w14:paraId="557BE90B" w14:textId="377E6255" w:rsidR="0013695F" w:rsidRPr="001616A7" w:rsidRDefault="00464C4F" w:rsidP="00464C4F">
      <w:pPr>
        <w:pStyle w:val="NormalWeb"/>
        <w:rPr>
          <w:rFonts w:asciiTheme="minorHAnsi" w:hAnsiTheme="minorHAnsi" w:cstheme="minorHAnsi"/>
          <w:color w:val="000000" w:themeColor="text1"/>
        </w:rPr>
      </w:pPr>
      <w:r w:rsidRPr="001616A7">
        <w:rPr>
          <w:rFonts w:asciiTheme="minorHAnsi" w:hAnsiTheme="minorHAnsi" w:cstheme="minorHAnsi"/>
          <w:color w:val="000000" w:themeColor="text1"/>
        </w:rPr>
        <w:t xml:space="preserve">For at udskiftningen af målerne kan ske </w:t>
      </w:r>
      <w:r w:rsidR="00C71069" w:rsidRPr="001616A7">
        <w:rPr>
          <w:rFonts w:asciiTheme="minorHAnsi" w:hAnsiTheme="minorHAnsi" w:cstheme="minorHAnsi"/>
          <w:color w:val="000000" w:themeColor="text1"/>
        </w:rPr>
        <w:t xml:space="preserve">mest </w:t>
      </w:r>
      <w:r w:rsidR="0013695F" w:rsidRPr="001616A7">
        <w:rPr>
          <w:rFonts w:asciiTheme="minorHAnsi" w:hAnsiTheme="minorHAnsi" w:cstheme="minorHAnsi"/>
          <w:color w:val="000000" w:themeColor="text1"/>
        </w:rPr>
        <w:t>problemfrit</w:t>
      </w:r>
      <w:r w:rsidR="0018361B" w:rsidRPr="001616A7">
        <w:rPr>
          <w:rFonts w:asciiTheme="minorHAnsi" w:hAnsiTheme="minorHAnsi" w:cstheme="minorHAnsi"/>
          <w:color w:val="000000" w:themeColor="text1"/>
        </w:rPr>
        <w:t>,</w:t>
      </w:r>
      <w:r w:rsidR="0013695F" w:rsidRPr="001616A7">
        <w:rPr>
          <w:rFonts w:asciiTheme="minorHAnsi" w:hAnsiTheme="minorHAnsi" w:cstheme="minorHAnsi"/>
          <w:color w:val="000000" w:themeColor="text1"/>
        </w:rPr>
        <w:t xml:space="preserve"> så skal følgende</w:t>
      </w:r>
      <w:r w:rsidR="0018361B" w:rsidRPr="001616A7">
        <w:rPr>
          <w:rFonts w:asciiTheme="minorHAnsi" w:hAnsiTheme="minorHAnsi" w:cstheme="minorHAnsi"/>
          <w:color w:val="000000" w:themeColor="text1"/>
        </w:rPr>
        <w:t xml:space="preserve"> være okay</w:t>
      </w:r>
      <w:r w:rsidR="008943F9">
        <w:rPr>
          <w:rFonts w:asciiTheme="minorHAnsi" w:hAnsiTheme="minorHAnsi" w:cstheme="minorHAnsi"/>
          <w:color w:val="000000" w:themeColor="text1"/>
        </w:rPr>
        <w:t xml:space="preserve"> inden vi kommer</w:t>
      </w:r>
      <w:r w:rsidR="0018361B" w:rsidRPr="001616A7">
        <w:rPr>
          <w:rFonts w:asciiTheme="minorHAnsi" w:hAnsiTheme="minorHAnsi" w:cstheme="minorHAnsi"/>
          <w:color w:val="000000" w:themeColor="text1"/>
        </w:rPr>
        <w:t>.</w:t>
      </w:r>
    </w:p>
    <w:p w14:paraId="29000831" w14:textId="0C498D51" w:rsidR="00D00147" w:rsidRPr="00EF7318" w:rsidRDefault="0062532D" w:rsidP="00A34365">
      <w:pPr>
        <w:shd w:val="clear" w:color="auto" w:fill="FFFFFF"/>
        <w:spacing w:after="300" w:line="276" w:lineRule="auto"/>
        <w:outlineLvl w:val="2"/>
        <w:rPr>
          <w:rFonts w:eastAsia="Times New Roman" w:cstheme="minorHAnsi"/>
          <w:color w:val="000000" w:themeColor="text1"/>
          <w:sz w:val="33"/>
          <w:szCs w:val="33"/>
          <w:u w:val="single"/>
          <w:lang w:eastAsia="da-DK"/>
        </w:rPr>
      </w:pPr>
      <w:r w:rsidRPr="00EF7318">
        <w:rPr>
          <w:rFonts w:eastAsia="Times New Roman" w:cstheme="minorHAnsi"/>
          <w:color w:val="000000" w:themeColor="text1"/>
          <w:sz w:val="33"/>
          <w:szCs w:val="33"/>
          <w:u w:val="single"/>
          <w:lang w:eastAsia="da-DK"/>
        </w:rPr>
        <w:lastRenderedPageBreak/>
        <w:t>A</w:t>
      </w:r>
      <w:r w:rsidR="00D00147" w:rsidRPr="00EF7318">
        <w:rPr>
          <w:rFonts w:eastAsia="Times New Roman" w:cstheme="minorHAnsi"/>
          <w:color w:val="000000" w:themeColor="text1"/>
          <w:sz w:val="33"/>
          <w:szCs w:val="33"/>
          <w:u w:val="single"/>
          <w:lang w:eastAsia="da-DK"/>
        </w:rPr>
        <w:t>fprøv ventilerne</w:t>
      </w:r>
      <w:r w:rsidRPr="00EF7318">
        <w:rPr>
          <w:rFonts w:eastAsia="Times New Roman" w:cstheme="minorHAnsi"/>
          <w:color w:val="000000" w:themeColor="text1"/>
          <w:sz w:val="33"/>
          <w:szCs w:val="33"/>
          <w:u w:val="single"/>
          <w:lang w:eastAsia="da-DK"/>
        </w:rPr>
        <w:t xml:space="preserve"> / </w:t>
      </w:r>
      <w:proofErr w:type="spellStart"/>
      <w:r w:rsidRPr="00EF7318">
        <w:rPr>
          <w:rFonts w:eastAsia="Times New Roman" w:cstheme="minorHAnsi"/>
          <w:color w:val="000000" w:themeColor="text1"/>
          <w:sz w:val="33"/>
          <w:szCs w:val="33"/>
          <w:u w:val="single"/>
          <w:lang w:eastAsia="da-DK"/>
        </w:rPr>
        <w:t>stop</w:t>
      </w:r>
      <w:r w:rsidR="00653548" w:rsidRPr="00EF7318">
        <w:rPr>
          <w:rFonts w:eastAsia="Times New Roman" w:cstheme="minorHAnsi"/>
          <w:color w:val="000000" w:themeColor="text1"/>
          <w:sz w:val="33"/>
          <w:szCs w:val="33"/>
          <w:u w:val="single"/>
          <w:lang w:eastAsia="da-DK"/>
        </w:rPr>
        <w:t>-hanerne</w:t>
      </w:r>
      <w:proofErr w:type="spellEnd"/>
    </w:p>
    <w:p w14:paraId="014717B2" w14:textId="3491B644" w:rsidR="00D00147" w:rsidRPr="001616A7" w:rsidRDefault="00D00147" w:rsidP="00A34365">
      <w:pPr>
        <w:shd w:val="clear" w:color="auto" w:fill="FFFFFF"/>
        <w:spacing w:after="300" w:line="276" w:lineRule="auto"/>
        <w:rPr>
          <w:rFonts w:eastAsia="Times New Roman" w:cstheme="minorHAnsi"/>
          <w:color w:val="000000" w:themeColor="text1"/>
          <w:sz w:val="24"/>
          <w:szCs w:val="24"/>
          <w:lang w:eastAsia="da-DK"/>
        </w:rPr>
      </w:pPr>
      <w:r w:rsidRPr="001616A7">
        <w:rPr>
          <w:rFonts w:eastAsia="Times New Roman" w:cstheme="minorHAnsi"/>
          <w:color w:val="000000" w:themeColor="text1"/>
          <w:sz w:val="24"/>
          <w:szCs w:val="24"/>
          <w:lang w:eastAsia="da-DK"/>
        </w:rPr>
        <w:t>Inden vores målermontør kommer</w:t>
      </w:r>
      <w:r w:rsidR="002255EB" w:rsidRPr="001616A7">
        <w:rPr>
          <w:rFonts w:eastAsia="Times New Roman" w:cstheme="minorHAnsi"/>
          <w:color w:val="000000" w:themeColor="text1"/>
          <w:sz w:val="24"/>
          <w:szCs w:val="24"/>
          <w:lang w:eastAsia="da-DK"/>
        </w:rPr>
        <w:t xml:space="preserve"> på besøg</w:t>
      </w:r>
      <w:r w:rsidRPr="001616A7">
        <w:rPr>
          <w:rFonts w:eastAsia="Times New Roman" w:cstheme="minorHAnsi"/>
          <w:color w:val="000000" w:themeColor="text1"/>
          <w:sz w:val="24"/>
          <w:szCs w:val="24"/>
          <w:lang w:eastAsia="da-DK"/>
        </w:rPr>
        <w:t>, bedes du undersøge, om ventilerne/</w:t>
      </w:r>
      <w:proofErr w:type="spellStart"/>
      <w:r w:rsidR="002255EB" w:rsidRPr="001616A7">
        <w:rPr>
          <w:rFonts w:eastAsia="Times New Roman" w:cstheme="minorHAnsi"/>
          <w:color w:val="000000" w:themeColor="text1"/>
          <w:sz w:val="24"/>
          <w:szCs w:val="24"/>
          <w:lang w:eastAsia="da-DK"/>
        </w:rPr>
        <w:t>stop-</w:t>
      </w:r>
      <w:r w:rsidRPr="001616A7">
        <w:rPr>
          <w:rFonts w:eastAsia="Times New Roman" w:cstheme="minorHAnsi"/>
          <w:color w:val="000000" w:themeColor="text1"/>
          <w:sz w:val="24"/>
          <w:szCs w:val="24"/>
          <w:lang w:eastAsia="da-DK"/>
        </w:rPr>
        <w:t>hanerne</w:t>
      </w:r>
      <w:proofErr w:type="spellEnd"/>
      <w:r w:rsidRPr="001616A7">
        <w:rPr>
          <w:rFonts w:eastAsia="Times New Roman" w:cstheme="minorHAnsi"/>
          <w:color w:val="000000" w:themeColor="text1"/>
          <w:sz w:val="24"/>
          <w:szCs w:val="24"/>
          <w:lang w:eastAsia="da-DK"/>
        </w:rPr>
        <w:t xml:space="preserve"> på begge sider af måleren kan lukke for vandet:</w:t>
      </w:r>
    </w:p>
    <w:p w14:paraId="1F64BD9D" w14:textId="77777777" w:rsidR="00D00147" w:rsidRPr="001616A7" w:rsidRDefault="00D00147" w:rsidP="00A34365">
      <w:pPr>
        <w:numPr>
          <w:ilvl w:val="0"/>
          <w:numId w:val="1"/>
        </w:numPr>
        <w:shd w:val="clear" w:color="auto" w:fill="FFFFFF"/>
        <w:spacing w:before="100" w:beforeAutospacing="1" w:after="100" w:afterAutospacing="1" w:line="276" w:lineRule="auto"/>
        <w:rPr>
          <w:rFonts w:eastAsia="Times New Roman" w:cstheme="minorHAnsi"/>
          <w:color w:val="000000" w:themeColor="text1"/>
          <w:sz w:val="24"/>
          <w:szCs w:val="24"/>
          <w:lang w:eastAsia="da-DK"/>
        </w:rPr>
      </w:pPr>
      <w:r w:rsidRPr="001616A7">
        <w:rPr>
          <w:rFonts w:eastAsia="Times New Roman" w:cstheme="minorHAnsi"/>
          <w:color w:val="000000" w:themeColor="text1"/>
          <w:sz w:val="24"/>
          <w:szCs w:val="24"/>
          <w:lang w:eastAsia="da-DK"/>
        </w:rPr>
        <w:t>Åben for en vandhane så tæt ved måleren som muligt. Luk derefter først den ene ventil før måleren, så viseren på måleren stopper. Tjek, at vandet ikke løber. Luk op for ventilen igen.</w:t>
      </w:r>
    </w:p>
    <w:p w14:paraId="76CB017B" w14:textId="77777777" w:rsidR="00D00147" w:rsidRPr="001616A7" w:rsidRDefault="00D00147" w:rsidP="00A34365">
      <w:pPr>
        <w:numPr>
          <w:ilvl w:val="0"/>
          <w:numId w:val="1"/>
        </w:numPr>
        <w:shd w:val="clear" w:color="auto" w:fill="FFFFFF"/>
        <w:spacing w:before="100" w:beforeAutospacing="1" w:after="100" w:afterAutospacing="1" w:line="276" w:lineRule="auto"/>
        <w:rPr>
          <w:rFonts w:eastAsia="Times New Roman" w:cstheme="minorHAnsi"/>
          <w:color w:val="000000" w:themeColor="text1"/>
          <w:sz w:val="24"/>
          <w:szCs w:val="24"/>
          <w:lang w:eastAsia="da-DK"/>
        </w:rPr>
      </w:pPr>
      <w:r w:rsidRPr="001616A7">
        <w:rPr>
          <w:rFonts w:eastAsia="Times New Roman" w:cstheme="minorHAnsi"/>
          <w:color w:val="000000" w:themeColor="text1"/>
          <w:sz w:val="24"/>
          <w:szCs w:val="24"/>
          <w:lang w:eastAsia="da-DK"/>
        </w:rPr>
        <w:t>Luk derefter den anden ventil efter måleren, så målerens viser stopper. Tjek, at vandet ikke løber. Luk op for ventilen igen. </w:t>
      </w:r>
    </w:p>
    <w:p w14:paraId="6504C208" w14:textId="77777777" w:rsidR="00D00147" w:rsidRPr="001616A7" w:rsidRDefault="00D00147" w:rsidP="00A34365">
      <w:pPr>
        <w:shd w:val="clear" w:color="auto" w:fill="FFFFFF"/>
        <w:spacing w:after="300" w:line="276" w:lineRule="auto"/>
        <w:rPr>
          <w:rFonts w:eastAsia="Times New Roman" w:cstheme="minorHAnsi"/>
          <w:color w:val="000000" w:themeColor="text1"/>
          <w:sz w:val="24"/>
          <w:szCs w:val="24"/>
          <w:lang w:eastAsia="da-DK"/>
        </w:rPr>
      </w:pPr>
      <w:r w:rsidRPr="001616A7">
        <w:rPr>
          <w:rFonts w:eastAsia="Times New Roman" w:cstheme="minorHAnsi"/>
          <w:color w:val="000000" w:themeColor="text1"/>
          <w:sz w:val="24"/>
          <w:szCs w:val="24"/>
          <w:lang w:eastAsia="da-DK"/>
        </w:rPr>
        <w:t>Kan ventilerne ikke lukke for vandet, skal du få en vvs-installatør til at udskifte ventilerne, før vi kan skifte måleren.</w:t>
      </w:r>
    </w:p>
    <w:p w14:paraId="0294962F" w14:textId="1B4F8B17" w:rsidR="00D00147" w:rsidRPr="001616A7" w:rsidRDefault="00D00147" w:rsidP="00A34365">
      <w:pPr>
        <w:shd w:val="clear" w:color="auto" w:fill="FFFFFF"/>
        <w:spacing w:after="300" w:line="276" w:lineRule="auto"/>
        <w:rPr>
          <w:color w:val="000000" w:themeColor="text1"/>
          <w:sz w:val="24"/>
          <w:szCs w:val="24"/>
        </w:rPr>
      </w:pPr>
      <w:r w:rsidRPr="001616A7">
        <w:rPr>
          <w:rFonts w:eastAsia="Times New Roman" w:cstheme="minorHAnsi"/>
          <w:color w:val="000000" w:themeColor="text1"/>
          <w:sz w:val="24"/>
          <w:szCs w:val="24"/>
          <w:lang w:eastAsia="da-DK"/>
        </w:rPr>
        <w:t>Skulle du få en vandskade i huset</w:t>
      </w:r>
      <w:r w:rsidR="002255EB" w:rsidRPr="001616A7">
        <w:rPr>
          <w:rFonts w:eastAsia="Times New Roman" w:cstheme="minorHAnsi"/>
          <w:color w:val="000000" w:themeColor="text1"/>
          <w:sz w:val="24"/>
          <w:szCs w:val="24"/>
          <w:lang w:eastAsia="da-DK"/>
        </w:rPr>
        <w:t xml:space="preserve"> på et senere tidspunkt</w:t>
      </w:r>
      <w:r w:rsidRPr="001616A7">
        <w:rPr>
          <w:rFonts w:eastAsia="Times New Roman" w:cstheme="minorHAnsi"/>
          <w:color w:val="000000" w:themeColor="text1"/>
          <w:sz w:val="24"/>
          <w:szCs w:val="24"/>
          <w:lang w:eastAsia="da-DK"/>
        </w:rPr>
        <w:t>, er det også rart at vide, at ventilerne er i orden, så du kan lukke for vandtilgangen. </w:t>
      </w:r>
    </w:p>
    <w:p w14:paraId="2A98B269" w14:textId="77777777" w:rsidR="0062532D" w:rsidRPr="001616A7" w:rsidRDefault="0062532D" w:rsidP="00A34365">
      <w:pPr>
        <w:pStyle w:val="Overskrift3"/>
        <w:shd w:val="clear" w:color="auto" w:fill="FFFFFF"/>
        <w:spacing w:before="0" w:beforeAutospacing="0" w:after="300" w:afterAutospacing="0" w:line="276" w:lineRule="auto"/>
        <w:rPr>
          <w:rFonts w:asciiTheme="minorHAnsi" w:hAnsiTheme="minorHAnsi" w:cstheme="minorHAnsi"/>
          <w:b w:val="0"/>
          <w:bCs w:val="0"/>
          <w:color w:val="000000" w:themeColor="text1"/>
          <w:sz w:val="24"/>
          <w:szCs w:val="24"/>
        </w:rPr>
      </w:pPr>
    </w:p>
    <w:p w14:paraId="172EB61B" w14:textId="56237DA9" w:rsidR="00D00147" w:rsidRPr="00EF7318" w:rsidRDefault="00D00147" w:rsidP="00A34365">
      <w:pPr>
        <w:pStyle w:val="Overskrift3"/>
        <w:shd w:val="clear" w:color="auto" w:fill="FFFFFF"/>
        <w:spacing w:before="0" w:beforeAutospacing="0" w:after="300" w:afterAutospacing="0" w:line="276" w:lineRule="auto"/>
        <w:rPr>
          <w:rFonts w:asciiTheme="minorHAnsi" w:hAnsiTheme="minorHAnsi" w:cstheme="minorHAnsi"/>
          <w:b w:val="0"/>
          <w:bCs w:val="0"/>
          <w:color w:val="000000" w:themeColor="text1"/>
          <w:sz w:val="33"/>
          <w:szCs w:val="33"/>
          <w:u w:val="single"/>
        </w:rPr>
      </w:pPr>
      <w:r w:rsidRPr="00EF7318">
        <w:rPr>
          <w:rFonts w:asciiTheme="minorHAnsi" w:hAnsiTheme="minorHAnsi" w:cstheme="minorHAnsi"/>
          <w:b w:val="0"/>
          <w:bCs w:val="0"/>
          <w:color w:val="000000" w:themeColor="text1"/>
          <w:sz w:val="33"/>
          <w:szCs w:val="33"/>
          <w:u w:val="single"/>
        </w:rPr>
        <w:t>Sørg for fri adgang til måleren</w:t>
      </w:r>
    </w:p>
    <w:p w14:paraId="760CEFF0" w14:textId="77777777" w:rsidR="00D00147" w:rsidRPr="001616A7" w:rsidRDefault="00D00147" w:rsidP="00A34365">
      <w:pPr>
        <w:pStyle w:val="NormalWeb"/>
        <w:shd w:val="clear" w:color="auto" w:fill="FFFFFF"/>
        <w:spacing w:before="0" w:beforeAutospacing="0" w:after="300" w:afterAutospacing="0" w:line="276" w:lineRule="auto"/>
        <w:rPr>
          <w:rFonts w:asciiTheme="minorHAnsi" w:hAnsiTheme="minorHAnsi" w:cstheme="minorHAnsi"/>
          <w:color w:val="000000" w:themeColor="text1"/>
        </w:rPr>
      </w:pPr>
      <w:r w:rsidRPr="001616A7">
        <w:rPr>
          <w:rFonts w:asciiTheme="minorHAnsi" w:hAnsiTheme="minorHAnsi" w:cstheme="minorHAnsi"/>
          <w:color w:val="000000" w:themeColor="text1"/>
        </w:rPr>
        <w:t>Når vi kommer ud for at skifte din måler, vil det være en stor hjælp, at du på forhånd har sikret, at der er fri adgang til måleren.</w:t>
      </w:r>
    </w:p>
    <w:p w14:paraId="695DCAFD" w14:textId="77777777" w:rsidR="00D00147" w:rsidRPr="001616A7" w:rsidRDefault="00D00147" w:rsidP="00A34365">
      <w:pPr>
        <w:pStyle w:val="NormalWeb"/>
        <w:shd w:val="clear" w:color="auto" w:fill="FFFFFF"/>
        <w:spacing w:before="0" w:beforeAutospacing="0" w:after="300" w:afterAutospacing="0" w:line="276" w:lineRule="auto"/>
        <w:rPr>
          <w:rFonts w:asciiTheme="minorHAnsi" w:hAnsiTheme="minorHAnsi" w:cstheme="minorHAnsi"/>
          <w:color w:val="000000" w:themeColor="text1"/>
        </w:rPr>
      </w:pPr>
      <w:r w:rsidRPr="001616A7">
        <w:rPr>
          <w:rFonts w:asciiTheme="minorHAnsi" w:hAnsiTheme="minorHAnsi" w:cstheme="minorHAnsi"/>
          <w:color w:val="000000" w:themeColor="text1"/>
        </w:rPr>
        <w:t>Vi har mange aftaler i løbet af en dag, og vi vil gerne overholde de tider, vi har aftalt med vores kunder. Vi kan derfor ikke garantere, at vi har tid til at vente på, at fx et skab bliver tømt.</w:t>
      </w:r>
    </w:p>
    <w:p w14:paraId="481E86BB" w14:textId="77777777" w:rsidR="0062532D" w:rsidRPr="001616A7" w:rsidRDefault="0062532D" w:rsidP="00A34365">
      <w:pPr>
        <w:pStyle w:val="Overskrift3"/>
        <w:shd w:val="clear" w:color="auto" w:fill="FFFFFF"/>
        <w:spacing w:before="0" w:beforeAutospacing="0" w:after="300" w:afterAutospacing="0" w:line="276" w:lineRule="auto"/>
        <w:rPr>
          <w:rFonts w:asciiTheme="minorHAnsi" w:hAnsiTheme="minorHAnsi" w:cstheme="minorHAnsi"/>
          <w:b w:val="0"/>
          <w:bCs w:val="0"/>
          <w:color w:val="000000" w:themeColor="text1"/>
          <w:sz w:val="24"/>
          <w:szCs w:val="24"/>
        </w:rPr>
      </w:pPr>
    </w:p>
    <w:p w14:paraId="4E412F0A" w14:textId="35318741" w:rsidR="00D00147" w:rsidRPr="00EF7318" w:rsidRDefault="00D00147" w:rsidP="00A34365">
      <w:pPr>
        <w:pStyle w:val="Overskrift3"/>
        <w:shd w:val="clear" w:color="auto" w:fill="FFFFFF"/>
        <w:spacing w:before="0" w:beforeAutospacing="0" w:after="300" w:afterAutospacing="0" w:line="276" w:lineRule="auto"/>
        <w:rPr>
          <w:rFonts w:asciiTheme="minorHAnsi" w:hAnsiTheme="minorHAnsi" w:cstheme="minorHAnsi"/>
          <w:b w:val="0"/>
          <w:bCs w:val="0"/>
          <w:color w:val="000000" w:themeColor="text1"/>
          <w:sz w:val="33"/>
          <w:szCs w:val="33"/>
          <w:u w:val="single"/>
        </w:rPr>
      </w:pPr>
      <w:r w:rsidRPr="00EF7318">
        <w:rPr>
          <w:rFonts w:asciiTheme="minorHAnsi" w:hAnsiTheme="minorHAnsi" w:cstheme="minorHAnsi"/>
          <w:b w:val="0"/>
          <w:bCs w:val="0"/>
          <w:color w:val="000000" w:themeColor="text1"/>
          <w:sz w:val="33"/>
          <w:szCs w:val="33"/>
          <w:u w:val="single"/>
        </w:rPr>
        <w:t>Sørg for,</w:t>
      </w:r>
      <w:bookmarkStart w:id="0" w:name="_GoBack"/>
      <w:bookmarkEnd w:id="0"/>
      <w:r w:rsidRPr="00EF7318">
        <w:rPr>
          <w:rFonts w:asciiTheme="minorHAnsi" w:hAnsiTheme="minorHAnsi" w:cstheme="minorHAnsi"/>
          <w:b w:val="0"/>
          <w:bCs w:val="0"/>
          <w:color w:val="000000" w:themeColor="text1"/>
          <w:sz w:val="33"/>
          <w:szCs w:val="33"/>
          <w:u w:val="single"/>
        </w:rPr>
        <w:t xml:space="preserve"> at installationen er i god stand</w:t>
      </w:r>
    </w:p>
    <w:p w14:paraId="35B67863" w14:textId="77777777" w:rsidR="00D00147" w:rsidRPr="001616A7" w:rsidRDefault="00D00147" w:rsidP="00A34365">
      <w:pPr>
        <w:pStyle w:val="NormalWeb"/>
        <w:shd w:val="clear" w:color="auto" w:fill="FFFFFF"/>
        <w:spacing w:before="0" w:beforeAutospacing="0" w:after="300" w:afterAutospacing="0" w:line="276" w:lineRule="auto"/>
        <w:rPr>
          <w:rFonts w:asciiTheme="minorHAnsi" w:hAnsiTheme="minorHAnsi" w:cstheme="minorHAnsi"/>
          <w:color w:val="000000" w:themeColor="text1"/>
        </w:rPr>
      </w:pPr>
      <w:r w:rsidRPr="001616A7">
        <w:rPr>
          <w:rFonts w:asciiTheme="minorHAnsi" w:hAnsiTheme="minorHAnsi" w:cstheme="minorHAnsi"/>
          <w:color w:val="000000" w:themeColor="text1"/>
        </w:rPr>
        <w:t>I enkelte tilfælde oplever vi, at en vandinstallation er i så dårlig stand, at vi ikke kan skifte vandmåleren, uden at der sker skade på installationen.</w:t>
      </w:r>
    </w:p>
    <w:p w14:paraId="34353B11" w14:textId="77777777" w:rsidR="00D00147" w:rsidRPr="001616A7" w:rsidRDefault="00D00147" w:rsidP="00A34365">
      <w:pPr>
        <w:pStyle w:val="NormalWeb"/>
        <w:shd w:val="clear" w:color="auto" w:fill="FFFFFF"/>
        <w:spacing w:before="0" w:beforeAutospacing="0" w:after="300" w:afterAutospacing="0" w:line="276" w:lineRule="auto"/>
        <w:rPr>
          <w:rFonts w:asciiTheme="minorHAnsi" w:hAnsiTheme="minorHAnsi" w:cstheme="minorHAnsi"/>
          <w:color w:val="000000" w:themeColor="text1"/>
        </w:rPr>
      </w:pPr>
      <w:r w:rsidRPr="001616A7">
        <w:rPr>
          <w:rFonts w:asciiTheme="minorHAnsi" w:hAnsiTheme="minorHAnsi" w:cstheme="minorHAnsi"/>
          <w:color w:val="000000" w:themeColor="text1"/>
        </w:rPr>
        <w:t>I de tilfælde beder vi ejeren om at udføre de forbedringer, der er nødvendige. Først når dette er sket, kan vi udskifte måleren.</w:t>
      </w:r>
    </w:p>
    <w:p w14:paraId="7927D17D" w14:textId="055C5077" w:rsidR="00D00147" w:rsidRPr="001616A7" w:rsidRDefault="00D00147" w:rsidP="00A34365">
      <w:pPr>
        <w:pStyle w:val="NormalWeb"/>
        <w:shd w:val="clear" w:color="auto" w:fill="FFFFFF"/>
        <w:spacing w:before="0" w:beforeAutospacing="0" w:after="300" w:afterAutospacing="0" w:line="276" w:lineRule="auto"/>
        <w:rPr>
          <w:rFonts w:asciiTheme="minorHAnsi" w:hAnsiTheme="minorHAnsi" w:cstheme="minorHAnsi"/>
          <w:b/>
          <w:color w:val="000000" w:themeColor="text1"/>
        </w:rPr>
      </w:pPr>
      <w:r w:rsidRPr="001616A7">
        <w:rPr>
          <w:rFonts w:asciiTheme="minorHAnsi" w:hAnsiTheme="minorHAnsi" w:cstheme="minorHAnsi"/>
          <w:b/>
          <w:color w:val="000000" w:themeColor="text1"/>
        </w:rPr>
        <w:t>Det er ejerens ansvar, at vandinstallationen er i god stand - også ventilerne</w:t>
      </w:r>
      <w:r w:rsidR="0062532D" w:rsidRPr="001616A7">
        <w:rPr>
          <w:rFonts w:asciiTheme="minorHAnsi" w:hAnsiTheme="minorHAnsi" w:cstheme="minorHAnsi"/>
          <w:b/>
          <w:color w:val="000000" w:themeColor="text1"/>
        </w:rPr>
        <w:t xml:space="preserve"> / stop hanerne</w:t>
      </w:r>
      <w:r w:rsidRPr="001616A7">
        <w:rPr>
          <w:rFonts w:asciiTheme="minorHAnsi" w:hAnsiTheme="minorHAnsi" w:cstheme="minorHAnsi"/>
          <w:b/>
          <w:color w:val="000000" w:themeColor="text1"/>
        </w:rPr>
        <w:t xml:space="preserve"> omkring måleren. </w:t>
      </w:r>
      <w:r w:rsidR="0062532D" w:rsidRPr="001616A7">
        <w:rPr>
          <w:rFonts w:asciiTheme="minorHAnsi" w:hAnsiTheme="minorHAnsi" w:cstheme="minorHAnsi"/>
          <w:b/>
          <w:color w:val="000000" w:themeColor="text1"/>
        </w:rPr>
        <w:t xml:space="preserve">  </w:t>
      </w:r>
      <w:r w:rsidRPr="001616A7">
        <w:rPr>
          <w:rFonts w:asciiTheme="minorHAnsi" w:hAnsiTheme="minorHAnsi" w:cstheme="minorHAnsi"/>
          <w:b/>
          <w:color w:val="000000" w:themeColor="text1"/>
        </w:rPr>
        <w:t>Løvel Vandværk er kun ansvarlig for selve vandmåleren.</w:t>
      </w:r>
    </w:p>
    <w:p w14:paraId="079CB235" w14:textId="016A72A8" w:rsidR="00D00147" w:rsidRPr="001616A7" w:rsidRDefault="0062532D" w:rsidP="0062532D">
      <w:pPr>
        <w:spacing w:line="276" w:lineRule="auto"/>
        <w:jc w:val="center"/>
        <w:rPr>
          <w:color w:val="000000" w:themeColor="text1"/>
        </w:rPr>
      </w:pPr>
      <w:r w:rsidRPr="001616A7">
        <w:rPr>
          <w:noProof/>
          <w:color w:val="000000" w:themeColor="text1"/>
        </w:rPr>
        <w:drawing>
          <wp:inline distT="0" distB="0" distL="0" distR="0" wp14:anchorId="6BBD433D" wp14:editId="1C267710">
            <wp:extent cx="3873500" cy="1382999"/>
            <wp:effectExtent l="0" t="0" r="0" b="8255"/>
            <wp:docPr id="3" name="Billede 3" descr="Ansvarsfordeling i vandinstalla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varsfordeling i vandinstallation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5737" cy="1401650"/>
                    </a:xfrm>
                    <a:prstGeom prst="rect">
                      <a:avLst/>
                    </a:prstGeom>
                    <a:noFill/>
                    <a:ln>
                      <a:noFill/>
                    </a:ln>
                  </pic:spPr>
                </pic:pic>
              </a:graphicData>
            </a:graphic>
          </wp:inline>
        </w:drawing>
      </w:r>
    </w:p>
    <w:sectPr w:rsidR="00D00147" w:rsidRPr="001616A7" w:rsidSect="0062532D">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C5671"/>
    <w:multiLevelType w:val="multilevel"/>
    <w:tmpl w:val="D880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B2793E"/>
    <w:multiLevelType w:val="hybridMultilevel"/>
    <w:tmpl w:val="5A3AE526"/>
    <w:lvl w:ilvl="0" w:tplc="32E6EB60">
      <w:numFmt w:val="bullet"/>
      <w:lvlText w:val="-"/>
      <w:lvlJc w:val="left"/>
      <w:pPr>
        <w:ind w:left="1665" w:hanging="360"/>
      </w:pPr>
      <w:rPr>
        <w:rFonts w:ascii="Calibri" w:eastAsia="Times New Roman" w:hAnsi="Calibri" w:cs="Calibr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9E"/>
    <w:rsid w:val="00000F39"/>
    <w:rsid w:val="0005220E"/>
    <w:rsid w:val="00086739"/>
    <w:rsid w:val="00091E32"/>
    <w:rsid w:val="000B3DE9"/>
    <w:rsid w:val="00125EBF"/>
    <w:rsid w:val="0013695F"/>
    <w:rsid w:val="001616A7"/>
    <w:rsid w:val="0018361B"/>
    <w:rsid w:val="002255EB"/>
    <w:rsid w:val="0024001F"/>
    <w:rsid w:val="00311130"/>
    <w:rsid w:val="00341579"/>
    <w:rsid w:val="003A5ABF"/>
    <w:rsid w:val="004077C3"/>
    <w:rsid w:val="00443D69"/>
    <w:rsid w:val="00464C4F"/>
    <w:rsid w:val="00466903"/>
    <w:rsid w:val="004A7B26"/>
    <w:rsid w:val="004D2C5C"/>
    <w:rsid w:val="004F3892"/>
    <w:rsid w:val="005054DA"/>
    <w:rsid w:val="00560FF8"/>
    <w:rsid w:val="005677D6"/>
    <w:rsid w:val="00587882"/>
    <w:rsid w:val="0062532D"/>
    <w:rsid w:val="00653548"/>
    <w:rsid w:val="007000C6"/>
    <w:rsid w:val="00753753"/>
    <w:rsid w:val="00780DBE"/>
    <w:rsid w:val="007F6F0D"/>
    <w:rsid w:val="008061A3"/>
    <w:rsid w:val="00865535"/>
    <w:rsid w:val="008943F9"/>
    <w:rsid w:val="008C4C3C"/>
    <w:rsid w:val="008F429E"/>
    <w:rsid w:val="00947EF3"/>
    <w:rsid w:val="009B7C8B"/>
    <w:rsid w:val="00A107A1"/>
    <w:rsid w:val="00A34365"/>
    <w:rsid w:val="00A525F5"/>
    <w:rsid w:val="00A96B2B"/>
    <w:rsid w:val="00AD1949"/>
    <w:rsid w:val="00AD32D0"/>
    <w:rsid w:val="00AD7BDE"/>
    <w:rsid w:val="00B05204"/>
    <w:rsid w:val="00B90559"/>
    <w:rsid w:val="00C42DF8"/>
    <w:rsid w:val="00C71069"/>
    <w:rsid w:val="00C75A7B"/>
    <w:rsid w:val="00CE1406"/>
    <w:rsid w:val="00CE4B0D"/>
    <w:rsid w:val="00D00147"/>
    <w:rsid w:val="00DC4991"/>
    <w:rsid w:val="00EF7318"/>
    <w:rsid w:val="00F92A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2947"/>
  <w15:chartTrackingRefBased/>
  <w15:docId w15:val="{27E94F82-BB66-4A5A-B017-CDA84FAD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D7B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link w:val="Overskrift3Tegn"/>
    <w:uiPriority w:val="9"/>
    <w:qFormat/>
    <w:rsid w:val="00D00147"/>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D00147"/>
    <w:rPr>
      <w:rFonts w:ascii="Times New Roman" w:eastAsia="Times New Roman" w:hAnsi="Times New Roman" w:cs="Times New Roman"/>
      <w:b/>
      <w:bCs/>
      <w:sz w:val="27"/>
      <w:szCs w:val="27"/>
      <w:lang w:eastAsia="da-DK"/>
    </w:rPr>
  </w:style>
  <w:style w:type="paragraph" w:styleId="NormalWeb">
    <w:name w:val="Normal (Web)"/>
    <w:basedOn w:val="Normal"/>
    <w:uiPriority w:val="99"/>
    <w:unhideWhenUsed/>
    <w:rsid w:val="00D0014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AD7BD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1003">
      <w:bodyDiv w:val="1"/>
      <w:marLeft w:val="0"/>
      <w:marRight w:val="0"/>
      <w:marTop w:val="0"/>
      <w:marBottom w:val="0"/>
      <w:divBdr>
        <w:top w:val="none" w:sz="0" w:space="0" w:color="auto"/>
        <w:left w:val="none" w:sz="0" w:space="0" w:color="auto"/>
        <w:bottom w:val="none" w:sz="0" w:space="0" w:color="auto"/>
        <w:right w:val="none" w:sz="0" w:space="0" w:color="auto"/>
      </w:divBdr>
    </w:div>
    <w:div w:id="802769970">
      <w:bodyDiv w:val="1"/>
      <w:marLeft w:val="0"/>
      <w:marRight w:val="0"/>
      <w:marTop w:val="0"/>
      <w:marBottom w:val="0"/>
      <w:divBdr>
        <w:top w:val="none" w:sz="0" w:space="0" w:color="auto"/>
        <w:left w:val="none" w:sz="0" w:space="0" w:color="auto"/>
        <w:bottom w:val="none" w:sz="0" w:space="0" w:color="auto"/>
        <w:right w:val="none" w:sz="0" w:space="0" w:color="auto"/>
      </w:divBdr>
    </w:div>
    <w:div w:id="98928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6139</TotalTime>
  <Pages>2</Pages>
  <Words>496</Words>
  <Characters>3027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Løvel Vandværk</dc:creator>
  <cp:keywords/>
  <dc:description/>
  <cp:lastModifiedBy>Løvel Vandværk</cp:lastModifiedBy>
  <cp:revision>52</cp:revision>
  <cp:lastPrinted>2019-06-01T19:04:00Z</cp:lastPrinted>
  <dcterms:created xsi:type="dcterms:W3CDTF">2019-05-28T12:35:00Z</dcterms:created>
  <dcterms:modified xsi:type="dcterms:W3CDTF">2019-06-01T19:20:00Z</dcterms:modified>
</cp:coreProperties>
</file>